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7" w:rsidRDefault="00F46B37" w:rsidP="00091F14">
      <w:pPr>
        <w:rPr>
          <w:rFonts w:ascii="extravaganzza" w:hAnsi="extravaganzza" w:cs="Arial"/>
          <w:b/>
          <w:lang w:val="fr-BE"/>
        </w:rPr>
      </w:pPr>
    </w:p>
    <w:p w:rsidR="00032FA2" w:rsidRPr="003147C2" w:rsidRDefault="003147C2" w:rsidP="00091F14">
      <w:pPr>
        <w:rPr>
          <w:rFonts w:ascii="extravaganzza" w:hAnsi="extravaganzza" w:cs="Arial"/>
          <w:b/>
          <w:lang w:val="fr-BE"/>
        </w:rPr>
      </w:pPr>
      <w:r>
        <w:rPr>
          <w:rFonts w:ascii="extravaganzza" w:hAnsi="extravaganzza" w:cs="Arial"/>
          <w:b/>
          <w:lang w:val="fr-BE"/>
        </w:rPr>
        <w:t>RE</w:t>
      </w:r>
      <w:r w:rsidR="00C35C79" w:rsidRPr="003147C2">
        <w:rPr>
          <w:rFonts w:ascii="extravaganzza" w:hAnsi="extravaganzza" w:cs="Arial"/>
          <w:b/>
          <w:lang w:val="fr-BE"/>
        </w:rPr>
        <w:t>UNION DU FORUM DE COORDINATION DU CIC EUROPE CENTRALE &amp; EUROPE DE L</w:t>
      </w:r>
      <w:r w:rsidR="00C35C79" w:rsidRPr="003147C2">
        <w:rPr>
          <w:rFonts w:ascii="extravaganzza" w:hAnsi="extravaganzza" w:cs="Arial"/>
          <w:lang w:val="fr-BE"/>
        </w:rPr>
        <w:t>’</w:t>
      </w:r>
      <w:r w:rsidR="00C35C79" w:rsidRPr="003147C2">
        <w:rPr>
          <w:rFonts w:ascii="extravaganzza" w:hAnsi="extravaganzza" w:cs="Arial"/>
          <w:b/>
          <w:lang w:val="fr-BE"/>
        </w:rPr>
        <w:t>EST</w:t>
      </w:r>
    </w:p>
    <w:p w:rsidR="00091F14" w:rsidRPr="003147C2" w:rsidRDefault="00C35C79" w:rsidP="00091F14">
      <w:pPr>
        <w:rPr>
          <w:rFonts w:ascii="extravaganzza" w:hAnsi="extravaganzza" w:cs="Arial"/>
          <w:b/>
          <w:lang w:val="fr-BE"/>
        </w:rPr>
      </w:pPr>
      <w:r w:rsidRPr="003147C2">
        <w:rPr>
          <w:rFonts w:ascii="extravaganzza" w:hAnsi="extravaganzza" w:cs="Arial"/>
          <w:b/>
          <w:lang w:val="fr-BE"/>
        </w:rPr>
        <w:t>SKOPJE, FYROM</w:t>
      </w:r>
      <w:r w:rsidR="003147C2">
        <w:rPr>
          <w:rFonts w:ascii="extravaganzza" w:hAnsi="extravaganzza" w:cs="Arial"/>
          <w:b/>
          <w:lang w:val="fr-BE"/>
        </w:rPr>
        <w:t xml:space="preserve"> : 1-2 MARS </w:t>
      </w:r>
    </w:p>
    <w:p w:rsidR="00F7567C" w:rsidRPr="00E2699B" w:rsidRDefault="00F7567C" w:rsidP="00A41EF9">
      <w:pPr>
        <w:jc w:val="both"/>
        <w:rPr>
          <w:rFonts w:ascii="Garamond" w:hAnsi="Garamond" w:cs="Arial"/>
          <w:b/>
          <w:lang w:val="fr-BE"/>
        </w:rPr>
      </w:pPr>
    </w:p>
    <w:p w:rsidR="008B5A6A" w:rsidRDefault="00142F77" w:rsidP="00A41EF9">
      <w:pPr>
        <w:jc w:val="both"/>
        <w:rPr>
          <w:rFonts w:ascii="Garamond" w:hAnsi="Garamond"/>
          <w:lang w:val="fr-FR"/>
        </w:rPr>
      </w:pPr>
      <w:r w:rsidRPr="00142F77">
        <w:rPr>
          <w:rFonts w:ascii="extravaganzza" w:hAnsi="extravaganzza"/>
          <w:sz w:val="22"/>
          <w:szCs w:val="22"/>
          <w:lang w:val="fr-FR"/>
        </w:rPr>
        <w:t>LA CONSERVATION DU LYNX</w:t>
      </w:r>
      <w:r>
        <w:rPr>
          <w:rFonts w:ascii="extravaganzza" w:hAnsi="extravaganzza"/>
          <w:sz w:val="22"/>
          <w:szCs w:val="22"/>
          <w:lang w:val="fr-FR"/>
        </w:rPr>
        <w:t xml:space="preserve"> DES</w:t>
      </w:r>
      <w:r w:rsidRPr="00142F77">
        <w:rPr>
          <w:rFonts w:ascii="extravaganzza" w:hAnsi="extravaganzza"/>
          <w:sz w:val="22"/>
          <w:szCs w:val="22"/>
          <w:lang w:val="fr-FR"/>
        </w:rPr>
        <w:t xml:space="preserve"> BALKAN</w:t>
      </w:r>
      <w:r>
        <w:rPr>
          <w:rFonts w:ascii="extravaganzza" w:hAnsi="extravaganzza"/>
          <w:sz w:val="22"/>
          <w:szCs w:val="22"/>
          <w:lang w:val="fr-FR"/>
        </w:rPr>
        <w:t>S</w:t>
      </w:r>
    </w:p>
    <w:p w:rsidR="00142F77" w:rsidRDefault="00F7567C" w:rsidP="00A41EF9">
      <w:pPr>
        <w:jc w:val="both"/>
        <w:rPr>
          <w:rFonts w:ascii="Garamond" w:hAnsi="Garamond"/>
          <w:lang w:val="fr-FR"/>
        </w:rPr>
      </w:pPr>
      <w:r w:rsidRPr="00F7567C">
        <w:rPr>
          <w:rFonts w:ascii="Garamond" w:hAnsi="Garamond"/>
          <w:lang w:val="fr-FR"/>
        </w:rPr>
        <w:t xml:space="preserve">Cette réunion a rassemblé </w:t>
      </w:r>
      <w:r w:rsidR="00142F77" w:rsidRPr="00F7567C">
        <w:rPr>
          <w:rFonts w:ascii="Garamond" w:hAnsi="Garamond"/>
          <w:lang w:val="fr-FR"/>
        </w:rPr>
        <w:t xml:space="preserve">des délégations </w:t>
      </w:r>
      <w:r w:rsidR="00142F77">
        <w:rPr>
          <w:rFonts w:ascii="Garamond" w:hAnsi="Garamond"/>
          <w:lang w:val="fr-FR"/>
        </w:rPr>
        <w:t>du</w:t>
      </w:r>
      <w:r w:rsidRPr="00F7567C">
        <w:rPr>
          <w:rFonts w:ascii="Garamond" w:hAnsi="Garamond"/>
          <w:lang w:val="fr-FR"/>
        </w:rPr>
        <w:t xml:space="preserve"> Conseil international de la chasse et de la </w:t>
      </w:r>
      <w:r w:rsidR="00142F77">
        <w:rPr>
          <w:rFonts w:ascii="Garamond" w:hAnsi="Garamond"/>
          <w:lang w:val="fr-FR"/>
        </w:rPr>
        <w:t>conservation du gibier</w:t>
      </w:r>
      <w:r w:rsidRPr="00F7567C">
        <w:rPr>
          <w:rFonts w:ascii="Garamond" w:hAnsi="Garamond"/>
          <w:lang w:val="fr-FR"/>
        </w:rPr>
        <w:t xml:space="preserve"> (CIC) de 14 pays ainsi que des représentants de la communauté diplomatique, un certain nombre d'organismes des Nations Unies, </w:t>
      </w:r>
      <w:r w:rsidR="00F52493">
        <w:rPr>
          <w:rFonts w:ascii="Garamond" w:hAnsi="Garamond"/>
          <w:lang w:val="fr-FR"/>
        </w:rPr>
        <w:t>la</w:t>
      </w:r>
      <w:r w:rsidR="008B5A6A">
        <w:rPr>
          <w:rFonts w:ascii="Garamond" w:hAnsi="Garamond"/>
          <w:lang w:val="fr-FR"/>
        </w:rPr>
        <w:t xml:space="preserve"> </w:t>
      </w:r>
      <w:r w:rsidR="00142F77">
        <w:rPr>
          <w:rFonts w:ascii="Garamond" w:hAnsi="Garamond"/>
          <w:lang w:val="fr-FR"/>
        </w:rPr>
        <w:t>DG Environnement de la Commission</w:t>
      </w:r>
      <w:r w:rsidRPr="00F7567C">
        <w:rPr>
          <w:rFonts w:ascii="Garamond" w:hAnsi="Garamond"/>
          <w:lang w:val="fr-FR"/>
        </w:rPr>
        <w:t xml:space="preserve">, le </w:t>
      </w:r>
      <w:r w:rsidR="00142F77">
        <w:rPr>
          <w:rFonts w:ascii="Garamond" w:hAnsi="Garamond"/>
          <w:lang w:val="fr-FR"/>
        </w:rPr>
        <w:t>Secrétaire G</w:t>
      </w:r>
      <w:r w:rsidRPr="00F7567C">
        <w:rPr>
          <w:rFonts w:ascii="Garamond" w:hAnsi="Garamond"/>
          <w:lang w:val="fr-FR"/>
        </w:rPr>
        <w:t>énéral</w:t>
      </w:r>
      <w:r w:rsidR="00142F77">
        <w:rPr>
          <w:rFonts w:ascii="Garamond" w:hAnsi="Garamond"/>
          <w:lang w:val="fr-FR"/>
        </w:rPr>
        <w:t xml:space="preserve"> de la FACE </w:t>
      </w:r>
      <w:r w:rsidRPr="00F7567C">
        <w:rPr>
          <w:rFonts w:ascii="Garamond" w:hAnsi="Garamond"/>
          <w:lang w:val="fr-FR"/>
        </w:rPr>
        <w:t>et un certain nombre de scientifiques</w:t>
      </w:r>
      <w:r w:rsidR="008B5A6A">
        <w:rPr>
          <w:rFonts w:ascii="Garamond" w:hAnsi="Garamond"/>
          <w:lang w:val="fr-FR"/>
        </w:rPr>
        <w:t>.</w:t>
      </w:r>
      <w:r w:rsidR="0073535A">
        <w:rPr>
          <w:rFonts w:ascii="Garamond" w:hAnsi="Garamond"/>
          <w:lang w:val="fr-FR"/>
        </w:rPr>
        <w:t xml:space="preserve"> </w:t>
      </w:r>
      <w:r w:rsidR="0073535A" w:rsidRPr="0073535A">
        <w:rPr>
          <w:rFonts w:ascii="Garamond" w:hAnsi="Garamond"/>
          <w:lang w:val="fr-FR"/>
        </w:rPr>
        <w:t>Le but était principalement d’adresser les questions clés liées à la conservation du lynx et en particulier de l’espèce des Balkans qui est menacée.</w:t>
      </w:r>
      <w:r w:rsidRPr="00F7567C">
        <w:rPr>
          <w:rFonts w:ascii="Garamond" w:hAnsi="Garamond"/>
          <w:lang w:val="fr-FR"/>
        </w:rPr>
        <w:t xml:space="preserve"> </w:t>
      </w:r>
      <w:r w:rsidR="00142F77">
        <w:rPr>
          <w:rFonts w:ascii="Garamond" w:hAnsi="Garamond"/>
          <w:lang w:val="fr-FR"/>
        </w:rPr>
        <w:t xml:space="preserve">Une </w:t>
      </w:r>
      <w:hyperlink r:id="rId6" w:history="1">
        <w:r w:rsidRPr="00142F77">
          <w:rPr>
            <w:rStyle w:val="Hyperlink"/>
            <w:rFonts w:ascii="Garamond" w:hAnsi="Garamond"/>
            <w:lang w:val="fr-FR"/>
          </w:rPr>
          <w:t>résolution</w:t>
        </w:r>
        <w:r w:rsidR="00142F77" w:rsidRPr="00142F77">
          <w:rPr>
            <w:rStyle w:val="Hyperlink"/>
            <w:rFonts w:ascii="Garamond" w:hAnsi="Garamond"/>
            <w:lang w:val="fr-FR"/>
          </w:rPr>
          <w:t xml:space="preserve"> importante</w:t>
        </w:r>
      </w:hyperlink>
      <w:r w:rsidR="00142F77">
        <w:rPr>
          <w:rFonts w:ascii="Garamond" w:hAnsi="Garamond"/>
          <w:lang w:val="fr-FR"/>
        </w:rPr>
        <w:t xml:space="preserve"> (en anglais) en </w:t>
      </w:r>
      <w:r w:rsidR="008B5A6A">
        <w:rPr>
          <w:rFonts w:ascii="Garamond" w:hAnsi="Garamond"/>
          <w:lang w:val="fr-FR"/>
        </w:rPr>
        <w:t xml:space="preserve">a été </w:t>
      </w:r>
      <w:r w:rsidR="00142F77">
        <w:rPr>
          <w:rFonts w:ascii="Garamond" w:hAnsi="Garamond"/>
          <w:lang w:val="fr-FR"/>
        </w:rPr>
        <w:t xml:space="preserve"> le résultat, faisant appel à une Alliance V</w:t>
      </w:r>
      <w:r w:rsidRPr="00F7567C">
        <w:rPr>
          <w:rFonts w:ascii="Garamond" w:hAnsi="Garamond"/>
          <w:lang w:val="fr-FR"/>
        </w:rPr>
        <w:t>erte pour répondre aux préoccupati</w:t>
      </w:r>
      <w:r w:rsidR="00142F77">
        <w:rPr>
          <w:rFonts w:ascii="Garamond" w:hAnsi="Garamond"/>
          <w:lang w:val="fr-FR"/>
        </w:rPr>
        <w:t>ons liées à la conservation du l</w:t>
      </w:r>
      <w:r w:rsidRPr="00F7567C">
        <w:rPr>
          <w:rFonts w:ascii="Garamond" w:hAnsi="Garamond"/>
          <w:lang w:val="fr-FR"/>
        </w:rPr>
        <w:t>ynx des Balkans.</w:t>
      </w:r>
    </w:p>
    <w:p w:rsidR="008B5A6A" w:rsidRDefault="00F7567C" w:rsidP="00A41EF9">
      <w:pPr>
        <w:jc w:val="both"/>
        <w:rPr>
          <w:rFonts w:ascii="Garamond" w:hAnsi="Garamond"/>
          <w:lang w:val="fr-FR"/>
        </w:rPr>
      </w:pPr>
      <w:r w:rsidRPr="00A41EF9">
        <w:rPr>
          <w:rFonts w:ascii="Garamond" w:hAnsi="Garamond"/>
          <w:lang w:val="fr-BE"/>
        </w:rPr>
        <w:br/>
      </w:r>
      <w:r w:rsidR="00142F77">
        <w:rPr>
          <w:rFonts w:ascii="extravaganzza" w:hAnsi="extravaganzza"/>
          <w:sz w:val="22"/>
          <w:szCs w:val="22"/>
          <w:lang w:val="fr-FR"/>
        </w:rPr>
        <w:t xml:space="preserve">SUR LE </w:t>
      </w:r>
      <w:r w:rsidRPr="00142F77">
        <w:rPr>
          <w:rFonts w:ascii="extravaganzza" w:hAnsi="extravaganzza"/>
          <w:sz w:val="22"/>
          <w:szCs w:val="22"/>
          <w:lang w:val="fr-FR"/>
        </w:rPr>
        <w:t>TOURISME</w:t>
      </w:r>
      <w:r w:rsidR="00142F77">
        <w:rPr>
          <w:rFonts w:ascii="extravaganzza" w:hAnsi="extravaganzza"/>
          <w:sz w:val="22"/>
          <w:szCs w:val="22"/>
          <w:lang w:val="fr-FR"/>
        </w:rPr>
        <w:t xml:space="preserve"> DE CHASSE</w:t>
      </w:r>
    </w:p>
    <w:p w:rsidR="008B5A6A" w:rsidRDefault="00142F77" w:rsidP="00A41EF9">
      <w:pPr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U</w:t>
      </w:r>
      <w:r w:rsidR="00F7567C" w:rsidRPr="00F7567C">
        <w:rPr>
          <w:rFonts w:ascii="Garamond" w:hAnsi="Garamond"/>
          <w:lang w:val="fr-FR"/>
        </w:rPr>
        <w:t xml:space="preserve">ne séance très instructive sur </w:t>
      </w:r>
      <w:r w:rsidR="00F7567C" w:rsidRPr="00142F77">
        <w:rPr>
          <w:rFonts w:ascii="Garamond" w:hAnsi="Garamond"/>
          <w:b/>
          <w:lang w:val="fr-FR"/>
        </w:rPr>
        <w:t>le tourisme de chasse</w:t>
      </w:r>
      <w:r>
        <w:rPr>
          <w:rFonts w:ascii="Garamond" w:hAnsi="Garamond"/>
          <w:b/>
          <w:lang w:val="fr-FR"/>
        </w:rPr>
        <w:t xml:space="preserve"> </w:t>
      </w:r>
      <w:r>
        <w:rPr>
          <w:rFonts w:ascii="Garamond" w:hAnsi="Garamond"/>
          <w:lang w:val="fr-FR"/>
        </w:rPr>
        <w:t>a aussi eu lieu</w:t>
      </w:r>
      <w:r w:rsidR="00F7567C" w:rsidRPr="00F7567C">
        <w:rPr>
          <w:rFonts w:ascii="Garamond" w:hAnsi="Garamond"/>
          <w:lang w:val="fr-FR"/>
        </w:rPr>
        <w:t>. Ce</w:t>
      </w:r>
      <w:r>
        <w:rPr>
          <w:rFonts w:ascii="Garamond" w:hAnsi="Garamond"/>
          <w:lang w:val="fr-FR"/>
        </w:rPr>
        <w:t>tte séance</w:t>
      </w:r>
      <w:r w:rsidR="00F7567C" w:rsidRPr="00F7567C">
        <w:rPr>
          <w:rFonts w:ascii="Garamond" w:hAnsi="Garamond"/>
          <w:lang w:val="fr-FR"/>
        </w:rPr>
        <w:t xml:space="preserve"> a été </w:t>
      </w:r>
      <w:r w:rsidRPr="00F7567C">
        <w:rPr>
          <w:rFonts w:ascii="Garamond" w:hAnsi="Garamond"/>
          <w:lang w:val="fr-FR"/>
        </w:rPr>
        <w:t>encadrée</w:t>
      </w:r>
      <w:r w:rsidR="00F7567C" w:rsidRPr="00F7567C">
        <w:rPr>
          <w:rFonts w:ascii="Garamond" w:hAnsi="Garamond"/>
          <w:lang w:val="fr-FR"/>
        </w:rPr>
        <w:t xml:space="preserve"> par quelques conclusions </w:t>
      </w:r>
      <w:r>
        <w:rPr>
          <w:rFonts w:ascii="Garamond" w:hAnsi="Garamond"/>
          <w:lang w:val="fr-FR"/>
        </w:rPr>
        <w:t xml:space="preserve">du récemment achevé </w:t>
      </w:r>
      <w:r w:rsidRPr="00142F77">
        <w:rPr>
          <w:rFonts w:ascii="Garamond" w:hAnsi="Garamond"/>
          <w:b/>
          <w:lang w:val="fr-FR"/>
        </w:rPr>
        <w:t xml:space="preserve">Projet </w:t>
      </w:r>
      <w:r w:rsidR="00F7567C" w:rsidRPr="00142F77">
        <w:rPr>
          <w:rFonts w:ascii="Garamond" w:hAnsi="Garamond"/>
          <w:b/>
          <w:lang w:val="fr-FR"/>
        </w:rPr>
        <w:t>HUNT</w:t>
      </w:r>
      <w:r w:rsidRPr="00142F77">
        <w:rPr>
          <w:rFonts w:ascii="Garamond" w:hAnsi="Garamond"/>
          <w:b/>
          <w:lang w:val="fr-FR"/>
        </w:rPr>
        <w:t xml:space="preserve"> FP7</w:t>
      </w:r>
      <w:r w:rsidR="00F7567C" w:rsidRPr="00F7567C">
        <w:rPr>
          <w:rFonts w:ascii="Garamond" w:hAnsi="Garamond"/>
          <w:lang w:val="fr-FR"/>
        </w:rPr>
        <w:t xml:space="preserve"> qui illustre la valeur potentielle</w:t>
      </w:r>
      <w:r w:rsidR="00ED54F0">
        <w:rPr>
          <w:rFonts w:ascii="Garamond" w:hAnsi="Garamond"/>
          <w:lang w:val="fr-FR"/>
        </w:rPr>
        <w:t xml:space="preserve"> économique, sociale et écologique</w:t>
      </w:r>
      <w:r w:rsidR="00F7567C" w:rsidRPr="00F7567C">
        <w:rPr>
          <w:rFonts w:ascii="Garamond" w:hAnsi="Garamond"/>
          <w:lang w:val="fr-FR"/>
        </w:rPr>
        <w:t xml:space="preserve"> du tourisme cynégétique. Ces résultats ont été corrobor</w:t>
      </w:r>
      <w:r w:rsidR="00CC4759">
        <w:rPr>
          <w:rFonts w:ascii="Garamond" w:hAnsi="Garamond"/>
          <w:lang w:val="fr-FR"/>
        </w:rPr>
        <w:t xml:space="preserve">és par des présentations de la </w:t>
      </w:r>
      <w:r w:rsidR="00F7567C" w:rsidRPr="00CC4759">
        <w:rPr>
          <w:rFonts w:ascii="Garamond" w:hAnsi="Garamond"/>
          <w:b/>
          <w:lang w:val="fr-FR"/>
        </w:rPr>
        <w:t xml:space="preserve">Chambre </w:t>
      </w:r>
      <w:r w:rsidR="00CC4759" w:rsidRPr="00CC4759">
        <w:rPr>
          <w:rFonts w:ascii="Garamond" w:hAnsi="Garamond"/>
          <w:b/>
          <w:lang w:val="fr-FR"/>
        </w:rPr>
        <w:t>des chasseurs slovaques</w:t>
      </w:r>
      <w:r w:rsidR="00CC4759">
        <w:rPr>
          <w:rFonts w:ascii="Garamond" w:hAnsi="Garamond"/>
          <w:lang w:val="fr-FR"/>
        </w:rPr>
        <w:t xml:space="preserve"> </w:t>
      </w:r>
      <w:r w:rsidR="00F7567C" w:rsidRPr="00F7567C">
        <w:rPr>
          <w:rFonts w:ascii="Garamond" w:hAnsi="Garamond"/>
          <w:lang w:val="fr-FR"/>
        </w:rPr>
        <w:t>e</w:t>
      </w:r>
      <w:r w:rsidR="00CC4759">
        <w:rPr>
          <w:rFonts w:ascii="Garamond" w:hAnsi="Garamond"/>
          <w:lang w:val="fr-FR"/>
        </w:rPr>
        <w:t xml:space="preserve">t </w:t>
      </w:r>
      <w:r w:rsidR="00ED54F0">
        <w:rPr>
          <w:rFonts w:ascii="Garamond" w:hAnsi="Garamond"/>
          <w:lang w:val="fr-FR"/>
        </w:rPr>
        <w:t xml:space="preserve">de </w:t>
      </w:r>
      <w:r w:rsidR="00CC4759" w:rsidRPr="00CC4759">
        <w:rPr>
          <w:rFonts w:ascii="Garamond" w:hAnsi="Garamond"/>
          <w:b/>
          <w:lang w:val="fr-FR"/>
        </w:rPr>
        <w:t>l’Association des</w:t>
      </w:r>
      <w:r w:rsidR="00F7567C" w:rsidRPr="00CC4759">
        <w:rPr>
          <w:rFonts w:ascii="Garamond" w:hAnsi="Garamond"/>
          <w:b/>
          <w:lang w:val="fr-FR"/>
        </w:rPr>
        <w:t xml:space="preserve"> chasseurs croates</w:t>
      </w:r>
      <w:r w:rsidR="00F7567C" w:rsidRPr="00F7567C">
        <w:rPr>
          <w:rFonts w:ascii="Garamond" w:hAnsi="Garamond"/>
          <w:lang w:val="fr-FR"/>
        </w:rPr>
        <w:t xml:space="preserve"> soulignant le rôle important des associ</w:t>
      </w:r>
      <w:r w:rsidR="00CC4759">
        <w:rPr>
          <w:rFonts w:ascii="Garamond" w:hAnsi="Garamond"/>
          <w:lang w:val="fr-FR"/>
        </w:rPr>
        <w:t>ations nationales de chasseurs dans le soutien</w:t>
      </w:r>
      <w:r w:rsidR="00F7567C" w:rsidRPr="00F7567C">
        <w:rPr>
          <w:rFonts w:ascii="Garamond" w:hAnsi="Garamond"/>
          <w:lang w:val="fr-FR"/>
        </w:rPr>
        <w:t xml:space="preserve"> </w:t>
      </w:r>
      <w:r w:rsidR="00ED54F0">
        <w:rPr>
          <w:rFonts w:ascii="Garamond" w:hAnsi="Garamond"/>
          <w:lang w:val="fr-FR"/>
        </w:rPr>
        <w:t xml:space="preserve">et </w:t>
      </w:r>
      <w:r w:rsidR="00F7567C" w:rsidRPr="00F7567C">
        <w:rPr>
          <w:rFonts w:ascii="Garamond" w:hAnsi="Garamond"/>
          <w:lang w:val="fr-FR"/>
        </w:rPr>
        <w:t xml:space="preserve">la mise en œuvre correcte du tourisme cynégétique. L'exemple donné par la </w:t>
      </w:r>
      <w:r w:rsidR="00F7567C" w:rsidRPr="00CC4759">
        <w:rPr>
          <w:rFonts w:ascii="Garamond" w:hAnsi="Garamond"/>
          <w:b/>
          <w:lang w:val="fr-FR"/>
        </w:rPr>
        <w:t>Fédération des chasseurs albanais</w:t>
      </w:r>
      <w:r w:rsidR="00CC4759">
        <w:rPr>
          <w:rFonts w:ascii="Garamond" w:hAnsi="Garamond"/>
          <w:lang w:val="fr-FR"/>
        </w:rPr>
        <w:t xml:space="preserve"> a</w:t>
      </w:r>
      <w:r w:rsidR="00F7567C" w:rsidRPr="00F7567C">
        <w:rPr>
          <w:rFonts w:ascii="Garamond" w:hAnsi="Garamond"/>
          <w:lang w:val="fr-FR"/>
        </w:rPr>
        <w:t xml:space="preserve"> malheureusement</w:t>
      </w:r>
      <w:r w:rsidR="00CC4759">
        <w:rPr>
          <w:rFonts w:ascii="Garamond" w:hAnsi="Garamond"/>
          <w:lang w:val="fr-FR"/>
        </w:rPr>
        <w:t xml:space="preserve"> servi d’</w:t>
      </w:r>
      <w:r w:rsidR="00F7567C" w:rsidRPr="00F7567C">
        <w:rPr>
          <w:rFonts w:ascii="Garamond" w:hAnsi="Garamond"/>
          <w:lang w:val="fr-FR"/>
        </w:rPr>
        <w:t>exemple</w:t>
      </w:r>
      <w:r w:rsidR="00ED54F0">
        <w:rPr>
          <w:rFonts w:ascii="Garamond" w:hAnsi="Garamond"/>
          <w:lang w:val="fr-FR"/>
        </w:rPr>
        <w:t xml:space="preserve"> pour les</w:t>
      </w:r>
      <w:r w:rsidR="00F7567C" w:rsidRPr="00F7567C">
        <w:rPr>
          <w:rFonts w:ascii="Garamond" w:hAnsi="Garamond"/>
          <w:lang w:val="fr-FR"/>
        </w:rPr>
        <w:t xml:space="preserve"> effets dévastateurs du tourisme de chasse mal réglementé. </w:t>
      </w:r>
      <w:r w:rsidR="00CC4759">
        <w:rPr>
          <w:rFonts w:ascii="Garamond" w:hAnsi="Garamond"/>
          <w:lang w:val="fr-FR"/>
        </w:rPr>
        <w:t xml:space="preserve">La </w:t>
      </w:r>
      <w:r w:rsidR="00F7567C" w:rsidRPr="00F7567C">
        <w:rPr>
          <w:rFonts w:ascii="Garamond" w:hAnsi="Garamond"/>
          <w:lang w:val="fr-FR"/>
        </w:rPr>
        <w:t xml:space="preserve">FACE </w:t>
      </w:r>
      <w:r w:rsidR="00CC4759">
        <w:rPr>
          <w:rFonts w:ascii="Garamond" w:hAnsi="Garamond"/>
          <w:lang w:val="fr-FR"/>
        </w:rPr>
        <w:t xml:space="preserve">est en train de collaborer </w:t>
      </w:r>
      <w:r w:rsidR="00F7567C" w:rsidRPr="00F7567C">
        <w:rPr>
          <w:rFonts w:ascii="Garamond" w:hAnsi="Garamond"/>
          <w:lang w:val="fr-FR"/>
        </w:rPr>
        <w:t>avec la Fédération des chasseurs albanais</w:t>
      </w:r>
      <w:r w:rsidR="00C35C79">
        <w:rPr>
          <w:rFonts w:ascii="Garamond" w:hAnsi="Garamond"/>
          <w:lang w:val="fr-FR"/>
        </w:rPr>
        <w:t>,</w:t>
      </w:r>
      <w:r w:rsidR="00F7567C" w:rsidRPr="00F7567C">
        <w:rPr>
          <w:rFonts w:ascii="Garamond" w:hAnsi="Garamond"/>
          <w:lang w:val="fr-FR"/>
        </w:rPr>
        <w:t xml:space="preserve"> pour les </w:t>
      </w:r>
      <w:r w:rsidR="00C35C79">
        <w:rPr>
          <w:rFonts w:ascii="Garamond" w:hAnsi="Garamond"/>
          <w:lang w:val="fr-FR"/>
        </w:rPr>
        <w:t xml:space="preserve">soutenir </w:t>
      </w:r>
      <w:r w:rsidR="00C35C79" w:rsidRPr="00C35C79">
        <w:rPr>
          <w:rFonts w:ascii="Garamond" w:hAnsi="Garamond"/>
          <w:lang w:val="fr-FR"/>
        </w:rPr>
        <w:t>dans leurs effort</w:t>
      </w:r>
      <w:r w:rsidR="00C35C79">
        <w:rPr>
          <w:rFonts w:ascii="Garamond" w:hAnsi="Garamond"/>
          <w:lang w:val="fr-FR"/>
        </w:rPr>
        <w:t>s</w:t>
      </w:r>
      <w:r w:rsidR="00C35C79" w:rsidRPr="00C35C79">
        <w:rPr>
          <w:rFonts w:ascii="Garamond" w:hAnsi="Garamond"/>
          <w:lang w:val="fr-FR"/>
        </w:rPr>
        <w:t xml:space="preserve"> de sollicitation et d’investissement pour aider </w:t>
      </w:r>
      <w:r w:rsidR="00F7567C" w:rsidRPr="00F7567C">
        <w:rPr>
          <w:rFonts w:ascii="Garamond" w:hAnsi="Garamond"/>
          <w:lang w:val="fr-FR"/>
        </w:rPr>
        <w:t>les autorités nationales à mieux gérer le tourisme de chasse. À l'heure actuelle, ce</w:t>
      </w:r>
      <w:r w:rsidR="00CC4759">
        <w:rPr>
          <w:rFonts w:ascii="Garamond" w:hAnsi="Garamond"/>
          <w:lang w:val="fr-FR"/>
        </w:rPr>
        <w:t>ci</w:t>
      </w:r>
      <w:r w:rsidR="00F7567C" w:rsidRPr="00F7567C">
        <w:rPr>
          <w:rFonts w:ascii="Garamond" w:hAnsi="Garamond"/>
          <w:lang w:val="fr-FR"/>
        </w:rPr>
        <w:t xml:space="preserve"> inclut un appel pour un moratoire de quatre ans sur le tourisme de chasse afin d'assainir le secteur et de mettre en place des mesures pour assurer l</w:t>
      </w:r>
      <w:r w:rsidR="008B5A6A">
        <w:rPr>
          <w:rFonts w:ascii="Garamond" w:hAnsi="Garamond"/>
          <w:lang w:val="fr-FR"/>
        </w:rPr>
        <w:t>a durabilité de ces opérations.</w:t>
      </w:r>
    </w:p>
    <w:p w:rsidR="008B5A6A" w:rsidRDefault="008B5A6A" w:rsidP="00A41EF9">
      <w:pPr>
        <w:jc w:val="both"/>
        <w:rPr>
          <w:rFonts w:ascii="Garamond" w:hAnsi="Garamond"/>
          <w:lang w:val="fr-FR"/>
        </w:rPr>
      </w:pPr>
    </w:p>
    <w:p w:rsidR="00F7567C" w:rsidRPr="00CC4759" w:rsidRDefault="00F7567C" w:rsidP="00554011">
      <w:pPr>
        <w:jc w:val="both"/>
        <w:rPr>
          <w:rFonts w:ascii="Garamond" w:hAnsi="Garamond"/>
          <w:color w:val="7F7F7F" w:themeColor="text1" w:themeTint="80"/>
          <w:lang w:val="fr-BE"/>
        </w:rPr>
      </w:pPr>
      <w:r w:rsidRPr="00F7567C">
        <w:rPr>
          <w:rFonts w:ascii="Garamond" w:hAnsi="Garamond"/>
          <w:lang w:val="fr-FR"/>
        </w:rPr>
        <w:t>Cette réunion r</w:t>
      </w:r>
      <w:r w:rsidR="00CC4759">
        <w:rPr>
          <w:rFonts w:ascii="Garamond" w:hAnsi="Garamond"/>
          <w:lang w:val="fr-FR"/>
        </w:rPr>
        <w:t>enforce</w:t>
      </w:r>
      <w:r w:rsidRPr="00F7567C">
        <w:rPr>
          <w:rFonts w:ascii="Garamond" w:hAnsi="Garamond"/>
          <w:lang w:val="fr-FR"/>
        </w:rPr>
        <w:t xml:space="preserve"> le rôle important du Forum </w:t>
      </w:r>
      <w:r w:rsidR="00CC4759">
        <w:rPr>
          <w:rFonts w:ascii="Garamond" w:hAnsi="Garamond"/>
          <w:lang w:val="fr-FR"/>
        </w:rPr>
        <w:t>de coordination du</w:t>
      </w:r>
      <w:r w:rsidR="00CC4759" w:rsidRPr="00F7567C">
        <w:rPr>
          <w:rFonts w:ascii="Garamond" w:hAnsi="Garamond"/>
          <w:lang w:val="fr-FR"/>
        </w:rPr>
        <w:t xml:space="preserve"> </w:t>
      </w:r>
      <w:r w:rsidRPr="00F7567C">
        <w:rPr>
          <w:rFonts w:ascii="Garamond" w:hAnsi="Garamond"/>
          <w:lang w:val="fr-FR"/>
        </w:rPr>
        <w:t xml:space="preserve">CIC </w:t>
      </w:r>
      <w:r w:rsidR="00CC4759">
        <w:rPr>
          <w:rFonts w:ascii="Garamond" w:hAnsi="Garamond"/>
          <w:lang w:val="fr-FR"/>
        </w:rPr>
        <w:t xml:space="preserve">pour l’Europe </w:t>
      </w:r>
      <w:r w:rsidRPr="00F7567C">
        <w:rPr>
          <w:rFonts w:ascii="Garamond" w:hAnsi="Garamond"/>
          <w:lang w:val="fr-FR"/>
        </w:rPr>
        <w:t>central</w:t>
      </w:r>
      <w:r w:rsidR="00CC4759">
        <w:rPr>
          <w:rFonts w:ascii="Garamond" w:hAnsi="Garamond"/>
          <w:lang w:val="fr-FR"/>
        </w:rPr>
        <w:t>e en</w:t>
      </w:r>
      <w:r w:rsidRPr="00F7567C">
        <w:rPr>
          <w:rFonts w:ascii="Garamond" w:hAnsi="Garamond"/>
          <w:lang w:val="fr-FR"/>
        </w:rPr>
        <w:t xml:space="preserve"> réunissant des</w:t>
      </w:r>
      <w:r w:rsidR="003147C2">
        <w:rPr>
          <w:rFonts w:ascii="Garamond" w:hAnsi="Garamond"/>
          <w:lang w:val="fr-FR"/>
        </w:rPr>
        <w:t xml:space="preserve"> </w:t>
      </w:r>
      <w:r w:rsidR="003147C2" w:rsidRPr="003147C2">
        <w:rPr>
          <w:rFonts w:ascii="Garamond" w:hAnsi="Garamond"/>
          <w:lang w:val="fr-FR"/>
        </w:rPr>
        <w:t>délégations d’une région doté d’une culture cynégétique et d’une nature riche, mais qui doit faire face à des préoccupations communes concernant l’équilibre entre ces richesses et l’environnement socio-économique dynamique</w:t>
      </w:r>
      <w:r w:rsidR="003147C2">
        <w:rPr>
          <w:rFonts w:ascii="Garamond" w:hAnsi="Garamond"/>
          <w:lang w:val="fr-FR"/>
        </w:rPr>
        <w:t xml:space="preserve">. </w:t>
      </w:r>
      <w:r w:rsidR="00CC4759">
        <w:rPr>
          <w:rFonts w:ascii="Garamond" w:hAnsi="Garamond"/>
          <w:lang w:val="fr-FR"/>
        </w:rPr>
        <w:t>La FACE, dont s</w:t>
      </w:r>
      <w:r w:rsidRPr="00F7567C">
        <w:rPr>
          <w:rFonts w:ascii="Garamond" w:hAnsi="Garamond"/>
          <w:lang w:val="fr-FR"/>
        </w:rPr>
        <w:t xml:space="preserve">es </w:t>
      </w:r>
      <w:r w:rsidR="00CC4759">
        <w:rPr>
          <w:rFonts w:ascii="Garamond" w:hAnsi="Garamond"/>
          <w:lang w:val="fr-FR"/>
        </w:rPr>
        <w:t>M</w:t>
      </w:r>
      <w:r w:rsidRPr="00F7567C">
        <w:rPr>
          <w:rFonts w:ascii="Garamond" w:hAnsi="Garamond"/>
          <w:lang w:val="fr-FR"/>
        </w:rPr>
        <w:t>embres</w:t>
      </w:r>
      <w:r w:rsidR="00CC4759">
        <w:rPr>
          <w:rFonts w:ascii="Garamond" w:hAnsi="Garamond"/>
          <w:lang w:val="fr-FR"/>
        </w:rPr>
        <w:t xml:space="preserve"> sont</w:t>
      </w:r>
      <w:r w:rsidRPr="00F7567C">
        <w:rPr>
          <w:rFonts w:ascii="Garamond" w:hAnsi="Garamond"/>
          <w:lang w:val="fr-FR"/>
        </w:rPr>
        <w:t xml:space="preserve"> </w:t>
      </w:r>
      <w:r w:rsidR="00CC4759">
        <w:rPr>
          <w:rFonts w:ascii="Garamond" w:hAnsi="Garamond"/>
          <w:lang w:val="fr-FR"/>
        </w:rPr>
        <w:t xml:space="preserve">à </w:t>
      </w:r>
      <w:r w:rsidRPr="00F7567C">
        <w:rPr>
          <w:rFonts w:ascii="Garamond" w:hAnsi="Garamond"/>
          <w:lang w:val="fr-FR"/>
        </w:rPr>
        <w:t xml:space="preserve">la tête de nombreuses délégations </w:t>
      </w:r>
      <w:r w:rsidR="00CC4759">
        <w:rPr>
          <w:rFonts w:ascii="Garamond" w:hAnsi="Garamond"/>
          <w:lang w:val="fr-FR"/>
        </w:rPr>
        <w:t xml:space="preserve">du </w:t>
      </w:r>
      <w:r w:rsidRPr="00F7567C">
        <w:rPr>
          <w:rFonts w:ascii="Garamond" w:hAnsi="Garamond"/>
          <w:lang w:val="fr-FR"/>
        </w:rPr>
        <w:t>CIC demeure déterminé</w:t>
      </w:r>
      <w:r w:rsidR="00554011">
        <w:rPr>
          <w:rFonts w:ascii="Garamond" w:hAnsi="Garamond"/>
          <w:lang w:val="fr-FR"/>
        </w:rPr>
        <w:t>e</w:t>
      </w:r>
      <w:r w:rsidRPr="00F7567C">
        <w:rPr>
          <w:rFonts w:ascii="Garamond" w:hAnsi="Garamond"/>
          <w:lang w:val="fr-FR"/>
        </w:rPr>
        <w:t xml:space="preserve"> à soutenir cette collaboration et le travail du CIC au profit des associations nationales de chasse et </w:t>
      </w:r>
      <w:r w:rsidR="00554011">
        <w:rPr>
          <w:rFonts w:ascii="Garamond" w:hAnsi="Garamond"/>
          <w:lang w:val="fr-FR"/>
        </w:rPr>
        <w:t>d</w:t>
      </w:r>
      <w:r w:rsidRPr="00F7567C">
        <w:rPr>
          <w:rFonts w:ascii="Garamond" w:hAnsi="Garamond"/>
          <w:lang w:val="fr-FR"/>
        </w:rPr>
        <w:t>es millions de chasseurs ordinaires qu'</w:t>
      </w:r>
      <w:r w:rsidR="00554011">
        <w:rPr>
          <w:rFonts w:ascii="Garamond" w:hAnsi="Garamond"/>
          <w:lang w:val="fr-FR"/>
        </w:rPr>
        <w:t>elles</w:t>
      </w:r>
      <w:r w:rsidRPr="00F7567C">
        <w:rPr>
          <w:rFonts w:ascii="Garamond" w:hAnsi="Garamond"/>
          <w:lang w:val="fr-FR"/>
        </w:rPr>
        <w:t xml:space="preserve"> représentent.</w:t>
      </w:r>
    </w:p>
    <w:p w:rsidR="00BC5DD3" w:rsidRPr="00A41EF9" w:rsidRDefault="00BC5DD3">
      <w:pPr>
        <w:rPr>
          <w:lang w:val="fr-BE"/>
        </w:rPr>
      </w:pPr>
    </w:p>
    <w:sectPr w:rsidR="00BC5DD3" w:rsidRPr="00A41EF9" w:rsidSect="009515E2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C2" w:rsidRDefault="003147C2" w:rsidP="003147C2">
      <w:r>
        <w:separator/>
      </w:r>
    </w:p>
  </w:endnote>
  <w:endnote w:type="continuationSeparator" w:id="0">
    <w:p w:rsidR="003147C2" w:rsidRDefault="003147C2" w:rsidP="0031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xtravaganzza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37" w:rsidRDefault="00F46B37" w:rsidP="00F46B37">
    <w:pPr>
      <w:pStyle w:val="Footer"/>
      <w:tabs>
        <w:tab w:val="clear" w:pos="4513"/>
        <w:tab w:val="clear" w:pos="9026"/>
        <w:tab w:val="left" w:pos="3315"/>
      </w:tabs>
      <w:jc w:val="center"/>
    </w:pPr>
    <w:r>
      <w:rPr>
        <w:noProof/>
        <w:lang w:val="en-GB" w:eastAsia="en-GB"/>
      </w:rPr>
      <w:drawing>
        <wp:inline distT="0" distB="0" distL="0" distR="0">
          <wp:extent cx="476250" cy="395837"/>
          <wp:effectExtent l="19050" t="0" r="0" b="0"/>
          <wp:docPr id="1" name="Picture 0" descr="BLAC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402" cy="395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C2" w:rsidRDefault="003147C2" w:rsidP="003147C2">
      <w:r>
        <w:separator/>
      </w:r>
    </w:p>
  </w:footnote>
  <w:footnote w:type="continuationSeparator" w:id="0">
    <w:p w:rsidR="003147C2" w:rsidRDefault="003147C2" w:rsidP="00314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C2" w:rsidRDefault="003147C2" w:rsidP="003147C2">
    <w:pPr>
      <w:rPr>
        <w:rFonts w:ascii="extravaganzza" w:hAnsi="extravaganzza"/>
        <w:color w:val="595959" w:themeColor="text1" w:themeTint="A6"/>
        <w:sz w:val="20"/>
        <w:szCs w:val="20"/>
        <w:lang w:val="fr-BE"/>
      </w:rPr>
    </w:pPr>
    <w:r w:rsidRPr="003147C2">
      <w:rPr>
        <w:rFonts w:ascii="extravaganzza" w:hAnsi="extravaganzza"/>
        <w:b/>
        <w:color w:val="595959" w:themeColor="text1" w:themeTint="A6"/>
        <w:sz w:val="20"/>
        <w:szCs w:val="20"/>
        <w:lang w:val="fr-BE"/>
      </w:rPr>
      <w:t>FACE BRIEF :</w:t>
    </w:r>
    <w:r w:rsidRPr="003147C2">
      <w:rPr>
        <w:rFonts w:ascii="extravaganzza" w:hAnsi="extravaganzza"/>
        <w:color w:val="595959" w:themeColor="text1" w:themeTint="A6"/>
        <w:sz w:val="20"/>
        <w:szCs w:val="20"/>
        <w:lang w:val="fr-BE"/>
      </w:rPr>
      <w:t xml:space="preserve"> </w:t>
    </w:r>
  </w:p>
  <w:p w:rsidR="003147C2" w:rsidRPr="003147C2" w:rsidRDefault="003147C2" w:rsidP="003147C2">
    <w:pPr>
      <w:rPr>
        <w:rFonts w:ascii="extravaganzza" w:hAnsi="extravaganzza" w:cs="Arial"/>
        <w:color w:val="595959" w:themeColor="text1" w:themeTint="A6"/>
        <w:sz w:val="20"/>
        <w:szCs w:val="20"/>
        <w:lang w:val="fr-BE"/>
      </w:rPr>
    </w:pPr>
    <w:r w:rsidRPr="003147C2">
      <w:rPr>
        <w:rFonts w:ascii="extravaganzza" w:hAnsi="extravaganzza" w:cs="Arial"/>
        <w:color w:val="595959" w:themeColor="text1" w:themeTint="A6"/>
        <w:sz w:val="20"/>
        <w:szCs w:val="20"/>
        <w:lang w:val="fr-BE"/>
      </w:rPr>
      <w:t>REUNION DU FORUM DE COORDINATION DU CIC EUROPE CENTRALE &amp; EUROPE DE L</w:t>
    </w:r>
    <w:r w:rsidRPr="003147C2">
      <w:rPr>
        <w:color w:val="595959" w:themeColor="text1" w:themeTint="A6"/>
        <w:sz w:val="20"/>
        <w:szCs w:val="20"/>
        <w:lang w:val="fr-BE"/>
      </w:rPr>
      <w:t>’</w:t>
    </w:r>
    <w:r w:rsidRPr="003147C2">
      <w:rPr>
        <w:rFonts w:ascii="extravaganzza" w:hAnsi="extravaganzza" w:cs="extravaganzza"/>
        <w:color w:val="595959" w:themeColor="text1" w:themeTint="A6"/>
        <w:sz w:val="20"/>
        <w:szCs w:val="20"/>
        <w:lang w:val="fr-BE"/>
      </w:rPr>
      <w:t>ES</w:t>
    </w:r>
    <w:r w:rsidRPr="003147C2">
      <w:rPr>
        <w:rFonts w:ascii="extravaganzza" w:hAnsi="extravaganzza" w:cs="Arial"/>
        <w:color w:val="595959" w:themeColor="text1" w:themeTint="A6"/>
        <w:sz w:val="20"/>
        <w:szCs w:val="20"/>
        <w:lang w:val="fr-BE"/>
      </w:rPr>
      <w:t>T</w:t>
    </w:r>
  </w:p>
  <w:p w:rsidR="003147C2" w:rsidRDefault="003147C2" w:rsidP="003147C2">
    <w:pPr>
      <w:rPr>
        <w:rFonts w:ascii="extravaganzza" w:hAnsi="extravaganzza" w:cs="Arial"/>
        <w:color w:val="595959" w:themeColor="text1" w:themeTint="A6"/>
        <w:sz w:val="20"/>
        <w:szCs w:val="20"/>
        <w:lang w:val="de-DE"/>
      </w:rPr>
    </w:pPr>
    <w:r>
      <w:rPr>
        <w:rFonts w:ascii="extravaganzza" w:hAnsi="extravaganzza"/>
        <w:color w:val="595959" w:themeColor="text1" w:themeTint="A6"/>
        <w:sz w:val="20"/>
        <w:szCs w:val="20"/>
        <w:lang w:val="de-DE"/>
      </w:rPr>
      <w:t>1-2 MARS</w:t>
    </w:r>
    <w:r w:rsidRPr="007456C4">
      <w:rPr>
        <w:rFonts w:ascii="extravaganzza" w:hAnsi="extravaganzza"/>
        <w:color w:val="595959" w:themeColor="text1" w:themeTint="A6"/>
        <w:sz w:val="20"/>
        <w:szCs w:val="20"/>
        <w:lang w:val="de-DE"/>
      </w:rPr>
      <w:t xml:space="preserve"> 2013, </w:t>
    </w:r>
    <w:r w:rsidRPr="007456C4">
      <w:rPr>
        <w:rFonts w:ascii="extravaganzza" w:hAnsi="extravaganzza" w:cs="Arial"/>
        <w:color w:val="595959" w:themeColor="text1" w:themeTint="A6"/>
        <w:sz w:val="20"/>
        <w:szCs w:val="20"/>
        <w:lang w:val="de-DE"/>
      </w:rPr>
      <w:t>SKOPJE, FYROM</w:t>
    </w:r>
  </w:p>
  <w:p w:rsidR="003147C2" w:rsidRPr="007456C4" w:rsidRDefault="003147C2" w:rsidP="003147C2">
    <w:pPr>
      <w:rPr>
        <w:rFonts w:ascii="extravaganzza" w:hAnsi="extravaganzza" w:cs="Arial"/>
        <w:color w:val="595959" w:themeColor="text1" w:themeTint="A6"/>
        <w:sz w:val="20"/>
        <w:szCs w:val="20"/>
        <w:lang w:val="de-DE"/>
      </w:rPr>
    </w:pPr>
    <w:r>
      <w:rPr>
        <w:rFonts w:ascii="extravaganzza" w:hAnsi="extravaganzza" w:cs="Arial"/>
        <w:color w:val="595959" w:themeColor="text1" w:themeTint="A6"/>
        <w:sz w:val="20"/>
        <w:szCs w:val="20"/>
        <w:lang w:val="de-DE"/>
      </w:rPr>
      <w:t>www.face.eu</w:t>
    </w:r>
  </w:p>
  <w:p w:rsidR="003147C2" w:rsidRPr="003147C2" w:rsidRDefault="003147C2">
    <w:pPr>
      <w:pStyle w:val="Header"/>
      <w:rPr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47F94"/>
    <w:rsid w:val="00032FA2"/>
    <w:rsid w:val="0006696C"/>
    <w:rsid w:val="00091F14"/>
    <w:rsid w:val="00097B31"/>
    <w:rsid w:val="000B33B4"/>
    <w:rsid w:val="00140BAD"/>
    <w:rsid w:val="00142F77"/>
    <w:rsid w:val="003147C2"/>
    <w:rsid w:val="004D1F5E"/>
    <w:rsid w:val="00554011"/>
    <w:rsid w:val="0073535A"/>
    <w:rsid w:val="00742A2E"/>
    <w:rsid w:val="008B5A6A"/>
    <w:rsid w:val="008F0BBB"/>
    <w:rsid w:val="008F7FEE"/>
    <w:rsid w:val="009515E2"/>
    <w:rsid w:val="00A41EF9"/>
    <w:rsid w:val="00B87D4E"/>
    <w:rsid w:val="00BC5DD3"/>
    <w:rsid w:val="00C35C79"/>
    <w:rsid w:val="00C52504"/>
    <w:rsid w:val="00CC4759"/>
    <w:rsid w:val="00CE1B4C"/>
    <w:rsid w:val="00D26378"/>
    <w:rsid w:val="00DD78C6"/>
    <w:rsid w:val="00E2699B"/>
    <w:rsid w:val="00EA3B0E"/>
    <w:rsid w:val="00ED54F0"/>
    <w:rsid w:val="00F46B37"/>
    <w:rsid w:val="00F47F94"/>
    <w:rsid w:val="00F52493"/>
    <w:rsid w:val="00F6182C"/>
    <w:rsid w:val="00F7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94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B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F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A6A"/>
    <w:rPr>
      <w:rFonts w:ascii="Times New Roman" w:hAnsi="Times New Roman" w:cs="Times New Roman"/>
      <w:sz w:val="20"/>
      <w:szCs w:val="20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A6A"/>
    <w:rPr>
      <w:rFonts w:ascii="Times New Roman" w:hAnsi="Times New Roman" w:cs="Times New Roman"/>
      <w:b/>
      <w:bCs/>
      <w:sz w:val="20"/>
      <w:szCs w:val="20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6A"/>
    <w:rPr>
      <w:rFonts w:ascii="Tahoma" w:hAnsi="Tahoma" w:cs="Tahoma"/>
      <w:sz w:val="16"/>
      <w:szCs w:val="16"/>
      <w:lang w:eastAsia="de-AT"/>
    </w:rPr>
  </w:style>
  <w:style w:type="paragraph" w:styleId="Header">
    <w:name w:val="header"/>
    <w:basedOn w:val="Normal"/>
    <w:link w:val="HeaderChar"/>
    <w:uiPriority w:val="99"/>
    <w:semiHidden/>
    <w:unhideWhenUsed/>
    <w:rsid w:val="00314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7C2"/>
    <w:rPr>
      <w:rFonts w:ascii="Times New Roman" w:hAnsi="Times New Roman" w:cs="Times New Roman"/>
      <w:sz w:val="24"/>
      <w:szCs w:val="24"/>
      <w:lang w:eastAsia="de-AT"/>
    </w:rPr>
  </w:style>
  <w:style w:type="paragraph" w:styleId="Footer">
    <w:name w:val="footer"/>
    <w:basedOn w:val="Normal"/>
    <w:link w:val="FooterChar"/>
    <w:uiPriority w:val="99"/>
    <w:semiHidden/>
    <w:unhideWhenUsed/>
    <w:rsid w:val="00314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7C2"/>
    <w:rPr>
      <w:rFonts w:ascii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94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-wildlife.org/fileadmin/Global_initiatives/Message_from_Skopje_FINAL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Hammerschmidt</dc:creator>
  <cp:keywords/>
  <dc:description/>
  <cp:lastModifiedBy>Marilise SAGHBINI</cp:lastModifiedBy>
  <cp:revision>12</cp:revision>
  <dcterms:created xsi:type="dcterms:W3CDTF">2013-03-28T12:58:00Z</dcterms:created>
  <dcterms:modified xsi:type="dcterms:W3CDTF">2013-03-29T13:25:00Z</dcterms:modified>
</cp:coreProperties>
</file>